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center"/>
        <w:rPr>
          <w:rFonts w:ascii="Arial" w:hAnsi="Arial"/>
        </w:rPr>
      </w:pPr>
      <w:r>
        <w:rPr>
          <w:sz w:val="28"/>
          <w:szCs w:val="28"/>
        </w:rPr>
      </w:r>
    </w:p>
    <w:p>
      <w:pPr>
        <w:pStyle w:val="Heading3"/>
        <w:bidi w:val="0"/>
        <w:spacing w:before="140" w:after="120"/>
        <w:jc w:val="center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Regulamin Konkursu „My profession in the EU”</w:t>
      </w:r>
    </w:p>
    <w:p>
      <w:pPr>
        <w:pStyle w:val="BodyText"/>
        <w:bidi w:val="0"/>
        <w:spacing w:before="140" w:after="120"/>
        <w:jc w:val="center"/>
        <w:rPr>
          <w:rFonts w:ascii="Arial" w:hAnsi="Arial"/>
        </w:rPr>
      </w:pPr>
      <w:r>
        <w:rPr>
          <w:sz w:val="28"/>
          <w:szCs w:val="28"/>
        </w:rPr>
      </w:r>
    </w:p>
    <w:p>
      <w:pPr>
        <w:pStyle w:val="Heading4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I. Organizator Konkursu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Organizatorem konkursu jest Zespół Szkół nr 1 w Nowym Targu.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left="709"/>
        <w:jc w:val="left"/>
        <w:rPr/>
      </w:pPr>
      <w:r>
        <w:rPr>
          <w:rFonts w:ascii="Arial" w:hAnsi="Arial"/>
          <w:sz w:val="20"/>
          <w:szCs w:val="20"/>
        </w:rPr>
        <w:t xml:space="preserve">Konkurs odbywa się w ramach obchodów Dni Erasmusa w terminie od </w:t>
      </w:r>
      <w:r>
        <w:rPr>
          <w:rStyle w:val="Strong"/>
          <w:rFonts w:ascii="Arial" w:hAnsi="Arial"/>
          <w:b w:val="false"/>
          <w:bCs w:val="false"/>
          <w:sz w:val="20"/>
          <w:szCs w:val="20"/>
        </w:rPr>
        <w:t>14 do 18 października 2024 r.</w:t>
      </w:r>
    </w:p>
    <w:p>
      <w:pPr>
        <w:pStyle w:val="Heading4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II. Cel Konkursu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Promowanie wiedzy na temat rynku pracy w Unii Europejskiej.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Rozwijanie umiejętności językowych uczniów oraz kreatywności w tworzeniu materiałów multimedialnych.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Zainspirowanie uczniów do zgłębiania perspektyw zawodowych w krajach Unii Europejskiej.</w:t>
      </w:r>
    </w:p>
    <w:p>
      <w:pPr>
        <w:pStyle w:val="Heading4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III. Temat Konkursu</w:t>
      </w:r>
    </w:p>
    <w:p>
      <w:pPr>
        <w:pStyle w:val="BodyText"/>
        <w:bidi w:val="0"/>
        <w:jc w:val="left"/>
        <w:rPr/>
      </w:pPr>
      <w:r>
        <w:rPr>
          <w:rFonts w:ascii="Arial" w:hAnsi="Arial"/>
          <w:sz w:val="20"/>
          <w:szCs w:val="20"/>
        </w:rPr>
        <w:t xml:space="preserve">Temat pracy konkursowej to: </w:t>
      </w:r>
      <w:r>
        <w:rPr>
          <w:rStyle w:val="Strong"/>
          <w:rFonts w:ascii="Arial" w:hAnsi="Arial"/>
          <w:sz w:val="20"/>
          <w:szCs w:val="20"/>
        </w:rPr>
        <w:t>„Mój zawód w Unii Europejskiej” - ”My profession in the EU”</w:t>
      </w:r>
      <w:r>
        <w:rPr>
          <w:rFonts w:ascii="Arial" w:hAnsi="Arial"/>
          <w:sz w:val="20"/>
          <w:szCs w:val="20"/>
        </w:rPr>
        <w:t>.</w:t>
        <w:br/>
        <w:t>Praca powinna pokazywać, jak wygląda wykonywanie zawodu, w którym uczestnicy się kształcą, w krajach Unii Europejskiej, uwzględniając: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zapotrzebowanie na zawód,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możliwości pracy,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perspektywy rozwoju,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wynagrodzenie,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wyzwania zawodowe.</w:t>
      </w:r>
    </w:p>
    <w:p>
      <w:pPr>
        <w:pStyle w:val="Heading4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IV. Forma Pracy Konkursowej</w:t>
      </w:r>
    </w:p>
    <w:p>
      <w:pPr>
        <w:pStyle w:val="BodyText"/>
        <w:numPr>
          <w:ilvl w:val="0"/>
          <w:numId w:val="4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Praca konkursowa może być wykonana w formie: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Fonts w:ascii="Arial" w:hAnsi="Arial"/>
          <w:sz w:val="20"/>
          <w:szCs w:val="20"/>
        </w:rPr>
        <w:t xml:space="preserve">krótkiego </w:t>
      </w:r>
      <w:r>
        <w:rPr>
          <w:rStyle w:val="Strong"/>
          <w:rFonts w:ascii="Arial" w:hAnsi="Arial"/>
          <w:sz w:val="20"/>
          <w:szCs w:val="20"/>
        </w:rPr>
        <w:t>filmu</w:t>
      </w:r>
      <w:r>
        <w:rPr>
          <w:rFonts w:ascii="Arial" w:hAnsi="Arial"/>
          <w:sz w:val="20"/>
          <w:szCs w:val="20"/>
        </w:rPr>
        <w:t xml:space="preserve"> lub </w:t>
      </w:r>
      <w:r>
        <w:rPr>
          <w:rStyle w:val="Strong"/>
          <w:rFonts w:ascii="Arial" w:hAnsi="Arial"/>
          <w:sz w:val="20"/>
          <w:szCs w:val="20"/>
        </w:rPr>
        <w:t>prezentacji</w:t>
      </w:r>
      <w:r>
        <w:rPr>
          <w:rFonts w:ascii="Arial" w:hAnsi="Arial"/>
          <w:sz w:val="20"/>
          <w:szCs w:val="20"/>
        </w:rPr>
        <w:t xml:space="preserve"> multimedialnej.</w:t>
      </w:r>
    </w:p>
    <w:p>
      <w:pPr>
        <w:pStyle w:val="BodyText"/>
        <w:numPr>
          <w:ilvl w:val="0"/>
          <w:numId w:val="4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Fonts w:ascii="Arial" w:hAnsi="Arial"/>
          <w:sz w:val="20"/>
          <w:szCs w:val="20"/>
        </w:rPr>
        <w:t xml:space="preserve">Maksymalny czas trwania filmu lub prezentacji: </w:t>
      </w:r>
      <w:r>
        <w:rPr>
          <w:rStyle w:val="Strong"/>
          <w:rFonts w:ascii="Arial" w:hAnsi="Arial"/>
          <w:sz w:val="20"/>
          <w:szCs w:val="20"/>
        </w:rPr>
        <w:t>3 minuty</w:t>
      </w:r>
      <w:r>
        <w:rPr>
          <w:rFonts w:ascii="Arial" w:hAnsi="Arial"/>
          <w:sz w:val="20"/>
          <w:szCs w:val="20"/>
        </w:rPr>
        <w:t>.</w:t>
      </w:r>
    </w:p>
    <w:p>
      <w:pPr>
        <w:pStyle w:val="BodyText"/>
        <w:numPr>
          <w:ilvl w:val="0"/>
          <w:numId w:val="4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Fonts w:ascii="Arial" w:hAnsi="Arial"/>
          <w:sz w:val="20"/>
          <w:szCs w:val="20"/>
        </w:rPr>
        <w:t xml:space="preserve">Językiem pracy konkursowej jest </w:t>
      </w:r>
      <w:r>
        <w:rPr>
          <w:rStyle w:val="Strong"/>
          <w:rFonts w:ascii="Arial" w:hAnsi="Arial"/>
          <w:sz w:val="20"/>
          <w:szCs w:val="20"/>
        </w:rPr>
        <w:t>język angielski</w:t>
      </w:r>
      <w:r>
        <w:rPr>
          <w:rFonts w:ascii="Arial" w:hAnsi="Arial"/>
          <w:sz w:val="20"/>
          <w:szCs w:val="20"/>
        </w:rPr>
        <w:t>.</w:t>
      </w:r>
    </w:p>
    <w:p>
      <w:pPr>
        <w:pStyle w:val="BodyText"/>
        <w:numPr>
          <w:ilvl w:val="0"/>
          <w:numId w:val="4"/>
        </w:numPr>
        <w:tabs>
          <w:tab w:val="left" w:pos="709" w:leader="none"/>
        </w:tabs>
        <w:bidi w:val="0"/>
        <w:ind w:hanging="283" w:left="709"/>
        <w:jc w:val="left"/>
        <w:rPr/>
      </w:pPr>
      <w:r>
        <w:rPr>
          <w:rFonts w:ascii="Arial" w:hAnsi="Arial"/>
          <w:sz w:val="20"/>
          <w:szCs w:val="20"/>
        </w:rPr>
        <w:t xml:space="preserve">Praca może być wykonana indywidualnie lub w grupie liczącej od </w:t>
      </w:r>
      <w:r>
        <w:rPr>
          <w:rStyle w:val="Strong"/>
          <w:rFonts w:ascii="Arial" w:hAnsi="Arial"/>
          <w:sz w:val="20"/>
          <w:szCs w:val="20"/>
        </w:rPr>
        <w:t>2 do 3 osób</w:t>
      </w:r>
      <w:r>
        <w:rPr>
          <w:rFonts w:ascii="Arial" w:hAnsi="Arial"/>
          <w:sz w:val="20"/>
          <w:szCs w:val="20"/>
        </w:rPr>
        <w:t>.</w:t>
      </w:r>
    </w:p>
    <w:p>
      <w:pPr>
        <w:pStyle w:val="Heading4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V. Warunki Uczestnictwa</w:t>
      </w:r>
    </w:p>
    <w:p>
      <w:pPr>
        <w:pStyle w:val="BodyText"/>
        <w:numPr>
          <w:ilvl w:val="0"/>
          <w:numId w:val="5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Konkurs skierowany jest do uczniów Zespołu Szkół nr 1 w Nowym Targu.</w:t>
      </w:r>
    </w:p>
    <w:p>
      <w:pPr>
        <w:pStyle w:val="BodyText"/>
        <w:numPr>
          <w:ilvl w:val="0"/>
          <w:numId w:val="5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Fonts w:ascii="Arial" w:hAnsi="Arial"/>
          <w:sz w:val="20"/>
          <w:szCs w:val="20"/>
        </w:rPr>
        <w:t xml:space="preserve">Pracę należy przesłać w formie pliku lub linku umożliwiającego pobranie materiału do dnia </w:t>
      </w:r>
      <w:r>
        <w:rPr>
          <w:rStyle w:val="Strong"/>
          <w:rFonts w:ascii="Arial" w:hAnsi="Arial"/>
          <w:sz w:val="20"/>
          <w:szCs w:val="20"/>
        </w:rPr>
        <w:t>4 października 2024 r.</w:t>
      </w:r>
      <w:r>
        <w:rPr>
          <w:rFonts w:ascii="Arial" w:hAnsi="Arial"/>
          <w:sz w:val="20"/>
          <w:szCs w:val="20"/>
        </w:rPr>
        <w:t xml:space="preserve"> na adres e-mail: </w:t>
      </w:r>
      <w:r>
        <w:rPr>
          <w:rStyle w:val="Strong"/>
          <w:rFonts w:ascii="Arial" w:hAnsi="Arial"/>
          <w:sz w:val="20"/>
          <w:szCs w:val="20"/>
        </w:rPr>
        <w:t>atruty@zs1.nowotarski.edu.pl</w:t>
      </w:r>
      <w:r>
        <w:rPr>
          <w:rFonts w:ascii="Arial" w:hAnsi="Arial"/>
          <w:sz w:val="20"/>
          <w:szCs w:val="20"/>
        </w:rPr>
        <w:t>.</w:t>
      </w:r>
    </w:p>
    <w:p>
      <w:pPr>
        <w:pStyle w:val="BodyText"/>
        <w:numPr>
          <w:ilvl w:val="0"/>
          <w:numId w:val="5"/>
        </w:numPr>
        <w:tabs>
          <w:tab w:val="left" w:pos="709" w:leader="none"/>
        </w:tabs>
        <w:bidi w:val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Przesyłając pracę, uczestnicy potwierdzają, że posiadają prawa autorskie do wykorzystanych materiałów oraz że ich praca jest zgodna z regulaminem konkursu.</w:t>
      </w:r>
    </w:p>
    <w:p>
      <w:pPr>
        <w:pStyle w:val="Heading4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VI. Ocena Prac Konkursowych</w:t>
      </w:r>
    </w:p>
    <w:p>
      <w:pPr>
        <w:pStyle w:val="BodyText"/>
        <w:numPr>
          <w:ilvl w:val="0"/>
          <w:numId w:val="6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Prace będą oceniane przez Komisję Konkursową w składzie:</w:t>
      </w:r>
    </w:p>
    <w:p>
      <w:pPr>
        <w:pStyle w:val="BodyText"/>
        <w:numPr>
          <w:ilvl w:val="1"/>
          <w:numId w:val="6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Aldona Wielgos-Truty</w:t>
      </w:r>
    </w:p>
    <w:p>
      <w:pPr>
        <w:pStyle w:val="BodyText"/>
        <w:numPr>
          <w:ilvl w:val="1"/>
          <w:numId w:val="6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Dariusz Klich</w:t>
      </w:r>
    </w:p>
    <w:p>
      <w:pPr>
        <w:pStyle w:val="BodyText"/>
        <w:numPr>
          <w:ilvl w:val="1"/>
          <w:numId w:val="6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Anna Ryś</w:t>
      </w:r>
    </w:p>
    <w:p>
      <w:pPr>
        <w:pStyle w:val="BodyText"/>
        <w:numPr>
          <w:ilvl w:val="0"/>
          <w:numId w:val="6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Fonts w:ascii="Arial" w:hAnsi="Arial"/>
          <w:sz w:val="20"/>
          <w:szCs w:val="20"/>
        </w:rPr>
        <w:t xml:space="preserve">Każdy członek Komisji ocenia prace w skali od </w:t>
      </w:r>
      <w:r>
        <w:rPr>
          <w:rStyle w:val="Strong"/>
          <w:rFonts w:ascii="Arial" w:hAnsi="Arial"/>
          <w:sz w:val="20"/>
          <w:szCs w:val="20"/>
        </w:rPr>
        <w:t>1 do 12 punktów</w:t>
      </w:r>
      <w:r>
        <w:rPr>
          <w:rFonts w:ascii="Arial" w:hAnsi="Arial"/>
          <w:sz w:val="20"/>
          <w:szCs w:val="20"/>
        </w:rPr>
        <w:t>.</w:t>
      </w:r>
    </w:p>
    <w:p>
      <w:pPr>
        <w:pStyle w:val="BodyText"/>
        <w:numPr>
          <w:ilvl w:val="0"/>
          <w:numId w:val="6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Kryteria oceny: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lef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numPr>
          <w:ilvl w:val="0"/>
          <w:numId w:val="9"/>
        </w:numPr>
        <w:bidi w:val="0"/>
        <w:spacing w:before="0" w:after="0"/>
        <w:jc w:val="left"/>
        <w:rPr/>
      </w:pPr>
      <w:r>
        <w:rPr>
          <w:rStyle w:val="Strong"/>
          <w:rFonts w:ascii="Arial" w:hAnsi="Arial"/>
          <w:sz w:val="20"/>
          <w:szCs w:val="20"/>
        </w:rPr>
        <w:t>Zgodność z tematem</w:t>
      </w:r>
      <w:r>
        <w:rPr>
          <w:rFonts w:ascii="Arial" w:hAnsi="Arial"/>
          <w:sz w:val="20"/>
          <w:szCs w:val="20"/>
        </w:rPr>
        <w:t xml:space="preserve"> – czy praca odnosi się do tematyki zawodowej w kontekście Unii Europejskiej (</w:t>
      </w:r>
      <w:r>
        <w:rPr>
          <w:rStyle w:val="Strong"/>
          <w:rFonts w:ascii="Arial" w:hAnsi="Arial"/>
          <w:sz w:val="20"/>
          <w:szCs w:val="20"/>
        </w:rPr>
        <w:t>maks. 3 pkt</w:t>
      </w:r>
      <w:r>
        <w:rPr>
          <w:rFonts w:ascii="Arial" w:hAnsi="Arial"/>
          <w:sz w:val="20"/>
          <w:szCs w:val="20"/>
        </w:rPr>
        <w:t>),</w:t>
      </w:r>
    </w:p>
    <w:p>
      <w:pPr>
        <w:pStyle w:val="BodyText"/>
        <w:numPr>
          <w:ilvl w:val="0"/>
          <w:numId w:val="10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  <w:rFonts w:ascii="Arial" w:hAnsi="Arial"/>
          <w:sz w:val="20"/>
          <w:szCs w:val="20"/>
        </w:rPr>
        <w:t>Język i komunikatywność</w:t>
      </w:r>
      <w:r>
        <w:rPr>
          <w:rFonts w:ascii="Arial" w:hAnsi="Arial"/>
          <w:sz w:val="20"/>
          <w:szCs w:val="20"/>
        </w:rPr>
        <w:t xml:space="preserve"> – poprawność językowa i jasność przekazu (</w:t>
      </w:r>
      <w:r>
        <w:rPr>
          <w:rStyle w:val="Strong"/>
          <w:rFonts w:ascii="Arial" w:hAnsi="Arial"/>
          <w:sz w:val="20"/>
          <w:szCs w:val="20"/>
        </w:rPr>
        <w:t>maks. 3 pkt</w:t>
      </w:r>
      <w:r>
        <w:rPr>
          <w:rFonts w:ascii="Arial" w:hAnsi="Arial"/>
          <w:sz w:val="20"/>
          <w:szCs w:val="20"/>
        </w:rPr>
        <w:t>),</w:t>
      </w:r>
    </w:p>
    <w:p>
      <w:pPr>
        <w:pStyle w:val="BodyText"/>
        <w:numPr>
          <w:ilvl w:val="0"/>
          <w:numId w:val="10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  <w:rFonts w:ascii="Arial" w:hAnsi="Arial"/>
          <w:sz w:val="20"/>
          <w:szCs w:val="20"/>
        </w:rPr>
        <w:t>Kreatywność i oryginalność</w:t>
      </w:r>
      <w:r>
        <w:rPr>
          <w:rFonts w:ascii="Arial" w:hAnsi="Arial"/>
          <w:sz w:val="20"/>
          <w:szCs w:val="20"/>
        </w:rPr>
        <w:t xml:space="preserve"> – sposób przedstawienia informacji, użycie multimediów (</w:t>
      </w:r>
      <w:r>
        <w:rPr>
          <w:rStyle w:val="Strong"/>
          <w:rFonts w:ascii="Arial" w:hAnsi="Arial"/>
          <w:sz w:val="20"/>
          <w:szCs w:val="20"/>
        </w:rPr>
        <w:t>maks. 3 pkt</w:t>
      </w:r>
      <w:r>
        <w:rPr>
          <w:rFonts w:ascii="Arial" w:hAnsi="Arial"/>
          <w:sz w:val="20"/>
          <w:szCs w:val="20"/>
        </w:rPr>
        <w:t>),</w:t>
      </w:r>
    </w:p>
    <w:p>
      <w:pPr>
        <w:pStyle w:val="BodyText"/>
        <w:numPr>
          <w:ilvl w:val="0"/>
          <w:numId w:val="10"/>
        </w:numPr>
        <w:tabs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  <w:rFonts w:ascii="Arial" w:hAnsi="Arial"/>
          <w:sz w:val="20"/>
          <w:szCs w:val="20"/>
        </w:rPr>
        <w:t>Estetyka i jakość wykonania</w:t>
      </w:r>
      <w:r>
        <w:rPr>
          <w:rFonts w:ascii="Arial" w:hAnsi="Arial"/>
          <w:sz w:val="20"/>
          <w:szCs w:val="20"/>
        </w:rPr>
        <w:t xml:space="preserve"> – wizualna i dźwiękowa jakość materiału (</w:t>
      </w:r>
      <w:r>
        <w:rPr>
          <w:rStyle w:val="Strong"/>
          <w:rFonts w:ascii="Arial" w:hAnsi="Arial"/>
          <w:sz w:val="20"/>
          <w:szCs w:val="20"/>
        </w:rPr>
        <w:t>maks. 3 pkt</w:t>
      </w:r>
      <w:r>
        <w:rPr>
          <w:rFonts w:ascii="Arial" w:hAnsi="Arial"/>
          <w:sz w:val="20"/>
          <w:szCs w:val="20"/>
        </w:rPr>
        <w:t>).</w:t>
      </w:r>
    </w:p>
    <w:p>
      <w:pPr>
        <w:pStyle w:val="BodyText"/>
        <w:numPr>
          <w:ilvl w:val="0"/>
          <w:numId w:val="0"/>
        </w:numPr>
        <w:bidi w:val="0"/>
        <w:ind w:hanging="0" w:left="0"/>
        <w:jc w:val="left"/>
        <w:rPr/>
      </w:pPr>
      <w:r>
        <w:rPr>
          <w:rFonts w:ascii="Arial" w:hAnsi="Arial"/>
          <w:sz w:val="20"/>
          <w:szCs w:val="20"/>
        </w:rPr>
        <w:t xml:space="preserve">Maksymalna liczba punktów do zdobycia wynosi </w:t>
      </w:r>
      <w:r>
        <w:rPr>
          <w:rStyle w:val="Strong"/>
          <w:rFonts w:ascii="Arial" w:hAnsi="Arial"/>
          <w:sz w:val="20"/>
          <w:szCs w:val="20"/>
        </w:rPr>
        <w:t>12 punktów</w:t>
      </w:r>
      <w:r>
        <w:rPr>
          <w:rFonts w:ascii="Arial" w:hAnsi="Arial"/>
          <w:sz w:val="20"/>
          <w:szCs w:val="20"/>
        </w:rPr>
        <w:t>.</w:t>
      </w:r>
    </w:p>
    <w:p>
      <w:pPr>
        <w:pStyle w:val="BodyText"/>
        <w:numPr>
          <w:ilvl w:val="0"/>
          <w:numId w:val="0"/>
        </w:numPr>
        <w:bidi w:val="0"/>
        <w:ind w:hanging="0" w:lef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val="left" w:pos="709" w:leader="none"/>
        </w:tabs>
        <w:bidi w:val="0"/>
        <w:ind w:hanging="283" w:left="709"/>
        <w:jc w:val="left"/>
        <w:rPr>
          <w:b/>
          <w:bCs/>
        </w:rPr>
      </w:pPr>
      <w:r>
        <w:rPr>
          <w:rFonts w:ascii="Arial" w:hAnsi="Arial"/>
          <w:b/>
          <w:bCs/>
          <w:sz w:val="20"/>
          <w:szCs w:val="20"/>
        </w:rPr>
        <w:t>Zdobyte punkty konkursowe (1–12) przez kandydatów ubiegających się o udział w projekcie praktyk zawodowych FERS VET w Rimini (Włochy) w roku szkolnym 2024/2025 zost</w:t>
      </w:r>
      <w:r>
        <w:rPr>
          <w:rFonts w:ascii="Arial" w:hAnsi="Arial"/>
          <w:b/>
          <w:bCs/>
          <w:sz w:val="20"/>
          <w:szCs w:val="20"/>
        </w:rPr>
        <w:t>aną</w:t>
      </w:r>
      <w:r>
        <w:rPr>
          <w:rFonts w:ascii="Arial" w:hAnsi="Arial"/>
          <w:b/>
          <w:bCs/>
          <w:sz w:val="20"/>
          <w:szCs w:val="20"/>
        </w:rPr>
        <w:t xml:space="preserve"> przeliczone na dodatkowe punkty rekrutacyjne (1–3) zgodnie z poniższą skalą: </w:t>
      </w:r>
    </w:p>
    <w:p>
      <w:pPr>
        <w:pStyle w:val="BodyText"/>
        <w:numPr>
          <w:ilvl w:val="0"/>
          <w:numId w:val="11"/>
        </w:numPr>
        <w:bidi w:val="0"/>
        <w:spacing w:before="0" w:after="0"/>
        <w:jc w:val="left"/>
        <w:rPr/>
      </w:pPr>
      <w:r>
        <w:rPr>
          <w:rStyle w:val="Strong"/>
          <w:rFonts w:ascii="Arial" w:hAnsi="Arial"/>
          <w:b w:val="false"/>
          <w:bCs w:val="false"/>
          <w:sz w:val="20"/>
          <w:szCs w:val="20"/>
        </w:rPr>
        <w:t>1-4 punkty</w:t>
      </w:r>
      <w:r>
        <w:rPr>
          <w:rFonts w:ascii="Arial" w:hAnsi="Arial"/>
          <w:b w:val="false"/>
          <w:bCs w:val="false"/>
          <w:sz w:val="20"/>
          <w:szCs w:val="20"/>
        </w:rPr>
        <w:t xml:space="preserve"> w Konkursie „My profession in the EU” – </w:t>
      </w:r>
      <w:r>
        <w:rPr>
          <w:rStyle w:val="Strong"/>
          <w:rFonts w:ascii="Arial" w:hAnsi="Arial"/>
          <w:b w:val="false"/>
          <w:bCs w:val="false"/>
          <w:sz w:val="20"/>
          <w:szCs w:val="20"/>
        </w:rPr>
        <w:t>1 punkt w rekrutacji</w:t>
      </w:r>
      <w:r>
        <w:rPr>
          <w:rFonts w:ascii="Arial" w:hAnsi="Arial"/>
          <w:b w:val="false"/>
          <w:bCs w:val="false"/>
          <w:sz w:val="20"/>
          <w:szCs w:val="20"/>
        </w:rPr>
        <w:t>,</w:t>
      </w:r>
    </w:p>
    <w:p>
      <w:pPr>
        <w:pStyle w:val="BodyText"/>
        <w:numPr>
          <w:ilvl w:val="0"/>
          <w:numId w:val="11"/>
        </w:numPr>
        <w:bidi w:val="0"/>
        <w:spacing w:before="0" w:after="0"/>
        <w:jc w:val="left"/>
        <w:rPr/>
      </w:pPr>
      <w:r>
        <w:rPr>
          <w:rStyle w:val="Strong"/>
          <w:rFonts w:ascii="Arial" w:hAnsi="Arial"/>
          <w:b w:val="false"/>
          <w:bCs w:val="false"/>
          <w:sz w:val="20"/>
          <w:szCs w:val="20"/>
        </w:rPr>
        <w:t>5-8 punktów</w:t>
      </w:r>
      <w:r>
        <w:rPr>
          <w:rFonts w:ascii="Arial" w:hAnsi="Arial"/>
          <w:b w:val="false"/>
          <w:bCs w:val="false"/>
          <w:sz w:val="20"/>
          <w:szCs w:val="20"/>
        </w:rPr>
        <w:t xml:space="preserve"> – </w:t>
      </w:r>
      <w:r>
        <w:rPr>
          <w:rStyle w:val="Strong"/>
          <w:rFonts w:ascii="Arial" w:hAnsi="Arial"/>
          <w:b w:val="false"/>
          <w:bCs w:val="false"/>
          <w:sz w:val="20"/>
          <w:szCs w:val="20"/>
        </w:rPr>
        <w:t>2 punkty w rekrutacji</w:t>
      </w:r>
      <w:r>
        <w:rPr>
          <w:rFonts w:ascii="Arial" w:hAnsi="Arial"/>
          <w:b w:val="false"/>
          <w:bCs w:val="false"/>
          <w:sz w:val="20"/>
          <w:szCs w:val="20"/>
        </w:rPr>
        <w:t>,</w:t>
      </w:r>
    </w:p>
    <w:p>
      <w:pPr>
        <w:pStyle w:val="BodyText"/>
        <w:numPr>
          <w:ilvl w:val="0"/>
          <w:numId w:val="11"/>
        </w:numPr>
        <w:bidi w:val="0"/>
        <w:jc w:val="left"/>
        <w:rPr/>
      </w:pPr>
      <w:r>
        <w:rPr>
          <w:rStyle w:val="Strong"/>
          <w:rFonts w:ascii="Arial" w:hAnsi="Arial"/>
          <w:b w:val="false"/>
          <w:bCs w:val="false"/>
          <w:sz w:val="20"/>
          <w:szCs w:val="20"/>
        </w:rPr>
        <w:t>9-12 punktów – 3 punkty w rekrutacji.</w:t>
      </w:r>
    </w:p>
    <w:p>
      <w:pPr>
        <w:pStyle w:val="Heading4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VII. Nagody</w:t>
      </w:r>
    </w:p>
    <w:p>
      <w:pPr>
        <w:pStyle w:val="BodyText"/>
        <w:numPr>
          <w:ilvl w:val="0"/>
          <w:numId w:val="7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Autorzy najwyżej ocenionych prac otrzymają nagrody rzeczowe oraz dyplomy.</w:t>
      </w:r>
    </w:p>
    <w:p>
      <w:pPr>
        <w:pStyle w:val="BodyText"/>
        <w:numPr>
          <w:ilvl w:val="0"/>
          <w:numId w:val="7"/>
        </w:numPr>
        <w:tabs>
          <w:tab w:val="left" w:pos="709" w:leader="none"/>
        </w:tabs>
        <w:bidi w:val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Wyniki konkursu zostaną ogłoszone podczas obchodów Dni Erasmusa w szkole.</w:t>
      </w:r>
    </w:p>
    <w:p>
      <w:pPr>
        <w:pStyle w:val="Heading4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VIII. Postanowienia Końcowe</w:t>
      </w:r>
    </w:p>
    <w:p>
      <w:pPr>
        <w:pStyle w:val="BodyText"/>
        <w:numPr>
          <w:ilvl w:val="0"/>
          <w:numId w:val="12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Przystąpienie do konkursu jest równoznaczne z akceptacją niniejszego regulaminu.</w:t>
      </w:r>
    </w:p>
    <w:p>
      <w:pPr>
        <w:pStyle w:val="BodyText"/>
        <w:numPr>
          <w:ilvl w:val="0"/>
          <w:numId w:val="12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Organizatorzy zastrzegają sobie prawo do publikacji nagrodzonych prac w celach promocyjnych szkoły i projektu Erasmus.</w:t>
      </w:r>
    </w:p>
    <w:p>
      <w:pPr>
        <w:pStyle w:val="BodyText"/>
        <w:numPr>
          <w:ilvl w:val="0"/>
          <w:numId w:val="12"/>
        </w:numPr>
        <w:tabs>
          <w:tab w:val="left" w:pos="709" w:leader="none"/>
        </w:tabs>
        <w:bidi w:val="0"/>
        <w:ind w:hanging="283" w:left="709"/>
        <w:jc w:val="left"/>
        <w:rPr/>
      </w:pPr>
      <w:r>
        <w:rPr>
          <w:rFonts w:ascii="Arial" w:hAnsi="Arial"/>
          <w:sz w:val="20"/>
          <w:szCs w:val="20"/>
        </w:rPr>
        <w:t xml:space="preserve">Wszelkie pytania dotyczące konkursu należy kierować na adres e-mail: </w:t>
      </w:r>
      <w:hyperlink r:id="rId2">
        <w:r>
          <w:rPr>
            <w:rStyle w:val="Hyperlink"/>
            <w:rFonts w:ascii="Arial" w:hAnsi="Arial"/>
            <w:b/>
            <w:bCs/>
            <w:color w:val="000000"/>
            <w:sz w:val="20"/>
            <w:szCs w:val="20"/>
          </w:rPr>
          <w:t>atruty@zs1.nowotarski.edu.pl</w:t>
        </w:r>
      </w:hyperlink>
      <w:r>
        <w:rPr>
          <w:rStyle w:val="Hyperlink"/>
          <w:rFonts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Style w:val="Hyperlink"/>
          <w:rFonts w:ascii="Arial" w:hAnsi="Arial"/>
          <w:b/>
          <w:bCs/>
          <w:color w:val="000000"/>
          <w:sz w:val="20"/>
          <w:szCs w:val="20"/>
        </w:rPr>
        <w:t>.</w:t>
      </w:r>
    </w:p>
    <w:p>
      <w:pPr>
        <w:pStyle w:val="BodyText"/>
        <w:bidi w:val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BodyText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Nowy Targ, dn. 12.09.2024</w:t>
      </w:r>
    </w:p>
    <w:p>
      <w:pPr>
        <w:pStyle w:val="BodyText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Komisja: </w:t>
      </w:r>
    </w:p>
    <w:p>
      <w:pPr>
        <w:pStyle w:val="BodyText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Aldona Wielgos-Truty……………………………………</w:t>
      </w:r>
    </w:p>
    <w:p>
      <w:pPr>
        <w:pStyle w:val="BodyText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Dariusz Klich……………………………………………..</w:t>
      </w:r>
    </w:p>
    <w:p>
      <w:pPr>
        <w:pStyle w:val="BodyText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Anna Ryś ………..……………………………………….</w:t>
      </w:r>
    </w:p>
    <w:p>
      <w:pPr>
        <w:pStyle w:val="Heading3"/>
        <w:rPr>
          <w:rFonts w:ascii="Arial" w:hAnsi="Arial"/>
          <w:sz w:val="20"/>
          <w:szCs w:val="20"/>
        </w:rPr>
      </w:pPr>
      <w:r>
        <w:rPr/>
      </w:r>
    </w:p>
    <w:p>
      <w:pPr>
        <w:pStyle w:val="Heading3"/>
        <w:rPr>
          <w:rFonts w:ascii="Arial" w:hAnsi="Arial"/>
          <w:sz w:val="20"/>
          <w:szCs w:val="20"/>
        </w:rPr>
      </w:pPr>
      <w:r>
        <w:rPr/>
      </w:r>
    </w:p>
    <w:p>
      <w:pPr>
        <w:pStyle w:val="BodyText"/>
        <w:rPr>
          <w:rFonts w:ascii="Arial" w:hAnsi="Arial"/>
          <w:sz w:val="20"/>
          <w:szCs w:val="20"/>
        </w:rPr>
      </w:pPr>
      <w:r>
        <w:rPr/>
      </w:r>
    </w:p>
    <w:p>
      <w:pPr>
        <w:pStyle w:val="BodyText"/>
        <w:rPr>
          <w:rFonts w:ascii="Arial" w:hAnsi="Arial"/>
          <w:sz w:val="20"/>
          <w:szCs w:val="20"/>
        </w:rPr>
      </w:pPr>
      <w:r>
        <w:rPr/>
      </w:r>
    </w:p>
    <w:p>
      <w:pPr>
        <w:pStyle w:val="BodyText"/>
        <w:rPr>
          <w:rFonts w:ascii="Arial" w:hAnsi="Arial"/>
          <w:sz w:val="20"/>
          <w:szCs w:val="20"/>
        </w:rPr>
      </w:pPr>
      <w:r>
        <w:rPr/>
      </w:r>
    </w:p>
    <w:p>
      <w:pPr>
        <w:pStyle w:val="BodyText"/>
        <w:rPr>
          <w:rFonts w:ascii="Arial" w:hAnsi="Arial"/>
          <w:sz w:val="20"/>
          <w:szCs w:val="20"/>
        </w:rPr>
      </w:pPr>
      <w:r>
        <w:rPr/>
      </w:r>
    </w:p>
    <w:p>
      <w:pPr>
        <w:pStyle w:val="BodyText"/>
        <w:rPr>
          <w:rFonts w:ascii="Arial" w:hAnsi="Arial"/>
          <w:sz w:val="20"/>
          <w:szCs w:val="20"/>
        </w:rPr>
      </w:pPr>
      <w:r>
        <w:rPr/>
      </w:r>
    </w:p>
    <w:p>
      <w:pPr>
        <w:pStyle w:val="BodyText"/>
        <w:rPr>
          <w:rFonts w:ascii="Arial" w:hAnsi="Arial"/>
          <w:sz w:val="20"/>
          <w:szCs w:val="20"/>
        </w:rPr>
      </w:pPr>
      <w:r>
        <w:rPr/>
      </w:r>
    </w:p>
    <w:p>
      <w:pPr>
        <w:pStyle w:val="BodyText"/>
        <w:rPr>
          <w:rFonts w:ascii="Arial" w:hAnsi="Arial"/>
          <w:sz w:val="20"/>
          <w:szCs w:val="20"/>
        </w:rPr>
      </w:pPr>
      <w:r>
        <w:rPr/>
      </w:r>
    </w:p>
    <w:p>
      <w:pPr>
        <w:pStyle w:val="BodyText"/>
        <w:rPr>
          <w:rFonts w:ascii="Arial" w:hAnsi="Arial"/>
          <w:sz w:val="20"/>
          <w:szCs w:val="20"/>
        </w:rPr>
      </w:pPr>
      <w:r>
        <w:rPr/>
      </w:r>
    </w:p>
    <w:p>
      <w:pPr>
        <w:pStyle w:val="Heading3"/>
        <w:rPr/>
      </w:pPr>
      <w:r>
        <w:rPr/>
      </w:r>
    </w:p>
    <w:p>
      <w:pPr>
        <w:pStyle w:val="Heading3"/>
        <w:rPr/>
      </w:pPr>
      <w:r>
        <w:rPr/>
        <w:t>Protokół</w:t>
      </w:r>
      <w:r>
        <w:rPr/>
        <w:t xml:space="preserve"> z pracy komisji konkursowej</w:t>
      </w:r>
    </w:p>
    <w:p>
      <w:pPr>
        <w:pStyle w:val="BodyText"/>
        <w:rPr/>
      </w:pPr>
      <w:r>
        <w:rPr>
          <w:rStyle w:val="Strong"/>
        </w:rPr>
        <w:t>Konkurs: „My profession in the EU”</w:t>
      </w:r>
      <w:r>
        <w:rPr/>
        <w:br/>
      </w:r>
      <w:r>
        <w:rPr>
          <w:rStyle w:val="Strong"/>
        </w:rPr>
        <w:t>Data oceny: 1</w:t>
      </w:r>
      <w:r>
        <w:rPr>
          <w:rStyle w:val="Strong"/>
        </w:rPr>
        <w:t>5</w:t>
      </w:r>
      <w:r>
        <w:rPr>
          <w:rStyle w:val="Strong"/>
        </w:rPr>
        <w:t xml:space="preserve"> października 2024 r.</w:t>
      </w:r>
      <w:r>
        <w:rPr/>
        <w:br/>
      </w:r>
      <w:r>
        <w:rPr>
          <w:rStyle w:val="Strong"/>
        </w:rPr>
        <w:t>Organizator: Zespół Szkół nr 1 w Nowym Targu</w:t>
      </w:r>
      <w:r>
        <w:rPr/>
        <w:br/>
      </w:r>
      <w:r>
        <w:rPr>
          <w:rStyle w:val="Strong"/>
        </w:rPr>
        <w:t>Skład Komisji Konkursowej: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0" w:leader="none"/>
        </w:tabs>
        <w:spacing w:before="0" w:after="0"/>
        <w:ind w:hanging="283" w:left="709"/>
        <w:rPr/>
      </w:pPr>
      <w:r>
        <w:rPr/>
        <w:t>Aldona Wielgos-Truty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0" w:leader="none"/>
        </w:tabs>
        <w:spacing w:before="0" w:after="0"/>
        <w:ind w:hanging="283" w:left="709"/>
        <w:rPr/>
      </w:pPr>
      <w:r>
        <w:rPr/>
        <w:t>Dariusz Klich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0" w:leader="none"/>
        </w:tabs>
        <w:ind w:hanging="283" w:left="709"/>
        <w:rPr/>
      </w:pPr>
      <w:r>
        <w:rPr/>
        <w:t>Anna Ryś</w:t>
      </w:r>
    </w:p>
    <w:p>
      <w:pPr>
        <w:pStyle w:val="Heading3"/>
        <w:rPr/>
      </w:pPr>
      <w:r>
        <w:rPr/>
        <w:t>Prz</w:t>
      </w:r>
      <w:r>
        <w:rPr/>
        <w:t>ebieg pracy komisji: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0" w:leader="none"/>
        </w:tabs>
        <w:spacing w:before="0" w:after="0"/>
        <w:ind w:hanging="283" w:left="709"/>
        <w:rPr/>
      </w:pPr>
      <w:r>
        <w:rPr/>
        <w:t>Komisja zebrała się, by ocenić zgłoszone prace konkursowe.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0" w:leader="none"/>
        </w:tabs>
        <w:spacing w:before="0" w:after="0"/>
        <w:ind w:hanging="283" w:left="709"/>
        <w:rPr/>
      </w:pPr>
      <w:r>
        <w:rPr/>
        <w:t>Do konkursu zgłoszono 6 prac spełniających kryteria regulaminowe oraz 2 prace niespełniające wymogów formalnych.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0" w:leader="none"/>
        </w:tabs>
        <w:spacing w:before="0" w:after="0"/>
        <w:ind w:hanging="283" w:left="709"/>
        <w:rPr/>
      </w:pPr>
      <w:r>
        <w:rPr/>
        <w:t>Każdą pracę oceniono według czterech kategorii: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0" w:leader="none"/>
        </w:tabs>
        <w:spacing w:before="0" w:after="0"/>
        <w:ind w:hanging="283" w:left="1418"/>
        <w:rPr/>
      </w:pPr>
      <w:r>
        <w:rPr>
          <w:rStyle w:val="Strong"/>
        </w:rPr>
        <w:t>Zgodność z tematem (maks. 3 pkt)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0" w:leader="none"/>
        </w:tabs>
        <w:spacing w:before="0" w:after="0"/>
        <w:ind w:hanging="283" w:left="1418"/>
        <w:rPr/>
      </w:pPr>
      <w:r>
        <w:rPr>
          <w:rStyle w:val="Strong"/>
        </w:rPr>
        <w:t xml:space="preserve">Język </w:t>
      </w:r>
      <w:r>
        <w:rPr>
          <w:rStyle w:val="Strong"/>
        </w:rPr>
        <w:t xml:space="preserve">i </w:t>
      </w:r>
      <w:r>
        <w:rPr>
          <w:rStyle w:val="Strong"/>
        </w:rPr>
        <w:t>komunikatywność (maks. 3 pkt)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0" w:leader="none"/>
        </w:tabs>
        <w:spacing w:before="0" w:after="0"/>
        <w:ind w:hanging="283" w:left="1418"/>
        <w:rPr/>
      </w:pPr>
      <w:r>
        <w:rPr>
          <w:rStyle w:val="Strong"/>
        </w:rPr>
        <w:t>Kreatywność i oryginalność (maks. 3 pkt)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0" w:leader="none"/>
        </w:tabs>
        <w:ind w:hanging="283" w:left="1418"/>
        <w:rPr/>
      </w:pPr>
      <w:r>
        <w:rPr>
          <w:rStyle w:val="Strong"/>
        </w:rPr>
        <w:t>Estetyka i jakość wykonania (maks. 3 pkt)</w:t>
      </w:r>
    </w:p>
    <w:p>
      <w:pPr>
        <w:pStyle w:val="Heading3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3"/>
        <w:rPr/>
      </w:pPr>
      <w:r>
        <w:rPr/>
        <w:t>Wyniki oceny:</w:t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98"/>
        <w:gridCol w:w="1988"/>
        <w:gridCol w:w="2029"/>
        <w:gridCol w:w="1562"/>
        <w:gridCol w:w="1365"/>
        <w:gridCol w:w="1096"/>
      </w:tblGrid>
      <w:tr>
        <w:trPr/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rong"/>
                <w:b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Uczestnik/-cy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rong"/>
                <w:b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Zgodność z tematem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rong"/>
                <w:b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Język i komunikatywność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rong"/>
                <w:b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Kreatywność i oryginalność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rong"/>
                <w:b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Estetyka i jakość wykonania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rong"/>
                <w:b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Suma punktów</w:t>
            </w:r>
          </w:p>
        </w:tc>
      </w:tr>
      <w:tr>
        <w:trPr/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Zuzanna Zych, Dominik Chrobak, Kamil Bafia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rong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</w:tr>
      <w:tr>
        <w:trPr/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Molitorys Kamil, Molitorys Tomasz,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Damian Polak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rong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</w:tr>
      <w:tr>
        <w:trPr/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Julia Bryjak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rong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</w:tr>
      <w:tr>
        <w:trPr/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Sabina Cichoń, Adam Brzózka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rong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rPr/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Lidia Torba, Maria Żołnierczyk, Oliwia Duda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rong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</w:tr>
      <w:tr>
        <w:trPr/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Natalia Bochnak, Alicja Kuchta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rong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rPr/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Maciej Sulka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Praca nie spełnia kryteriów regulaminowych.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Kacper Wójciak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Praca nie spełnia kryteriów regulaminowych.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Heading3"/>
        <w:rPr/>
      </w:pPr>
      <w:r>
        <w:rPr/>
      </w:r>
    </w:p>
    <w:p>
      <w:pPr>
        <w:pStyle w:val="Heading3"/>
        <w:rPr/>
      </w:pPr>
      <w:r>
        <w:rPr/>
        <w:t>Podsumowanie: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0" w:leader="none"/>
        </w:tabs>
        <w:spacing w:before="0" w:after="0"/>
        <w:ind w:hanging="283" w:left="709"/>
        <w:rPr/>
      </w:pPr>
      <w:r>
        <w:rPr/>
        <w:t>Najwyższą liczbę punktów (12) zdobyła praca Zuzanny Zych, Dominika Chrobaka i Kamila Bafii, którzy zostali laureatami konkursu.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0" w:leader="none"/>
        </w:tabs>
        <w:spacing w:before="0" w:after="0"/>
        <w:ind w:hanging="283" w:left="709"/>
        <w:rPr/>
      </w:pPr>
      <w:r>
        <w:rPr/>
        <w:t xml:space="preserve">Prace Molitorysa Kamila, Molitorysa Tomasza </w:t>
      </w:r>
      <w:r>
        <w:rPr/>
        <w:t xml:space="preserve">i Damiana Polaka </w:t>
      </w:r>
      <w:r>
        <w:rPr/>
        <w:t>oraz Julii Bryjak zajęły kolejne miejsca, zdobywając odpowiednio 9 i 8 punktów.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0" w:leader="none"/>
        </w:tabs>
        <w:spacing w:before="0" w:after="0"/>
        <w:ind w:hanging="283" w:left="709"/>
        <w:rPr/>
      </w:pPr>
      <w:r>
        <w:rPr/>
        <w:t>Autorzy wszystkich prac spełniających kryteria otrzymają dyplomy uczestnictwa, a laureaci – nagrody rzeczowe.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0" w:leader="none"/>
        </w:tabs>
        <w:spacing w:before="0" w:after="0"/>
        <w:ind w:hanging="283" w:left="709"/>
        <w:rPr/>
      </w:pPr>
      <w:r>
        <w:rPr/>
        <w:t>Prace Macieja Sulki i Kacpra Wójciaka nie spełniały kryteriów regulaminowych i nie zostały uwzględnione w punktacji.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0" w:leader="none"/>
        </w:tabs>
        <w:ind w:hanging="283" w:left="709"/>
        <w:rPr/>
      </w:pPr>
      <w:r>
        <w:rPr/>
        <w:t xml:space="preserve">Wyniki konkursu </w:t>
      </w:r>
      <w:r>
        <w:rPr/>
        <w:t>zostaną ogłoszone</w:t>
      </w:r>
      <w:r>
        <w:rPr/>
        <w:t xml:space="preserve"> podczas obchodów Dni Erasmusa w Zespole Szkół nr 1 w Nowym Targu.</w:t>
      </w:r>
    </w:p>
    <w:p>
      <w:pPr>
        <w:pStyle w:val="BodyText"/>
        <w:rPr>
          <w:rStyle w:val="Strong"/>
        </w:rPr>
      </w:pPr>
      <w:r>
        <w:rPr/>
      </w:r>
    </w:p>
    <w:p>
      <w:pPr>
        <w:pStyle w:val="BodyText"/>
        <w:rPr/>
      </w:pPr>
      <w:r>
        <w:rPr>
          <w:rStyle w:val="Strong"/>
        </w:rPr>
        <w:t xml:space="preserve">Podpisy członków Komisji Konkursowej: </w:t>
      </w:r>
    </w:p>
    <w:p>
      <w:pPr>
        <w:pStyle w:val="BodyText"/>
        <w:rPr>
          <w:rStyle w:val="Strong"/>
        </w:rPr>
      </w:pPr>
      <w:r>
        <w:rPr/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0" w:leader="none"/>
        </w:tabs>
        <w:spacing w:before="0" w:after="0"/>
        <w:ind w:hanging="283" w:left="709"/>
        <w:rPr/>
      </w:pPr>
      <w:r>
        <w:rPr/>
        <w:t xml:space="preserve">mgr </w:t>
      </w:r>
      <w:r>
        <w:rPr/>
        <w:t>Aldona Wielgos-Truty</w:t>
      </w:r>
    </w:p>
    <w:p>
      <w:pPr>
        <w:pStyle w:val="BodyText"/>
        <w:numPr>
          <w:ilvl w:val="0"/>
          <w:numId w:val="0"/>
        </w:numPr>
        <w:spacing w:before="0" w:after="0"/>
        <w:ind w:hanging="0" w:left="0"/>
        <w:rPr/>
      </w:pPr>
      <w:r>
        <w:rPr/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0" w:leader="none"/>
        </w:tabs>
        <w:spacing w:before="0" w:after="0"/>
        <w:ind w:hanging="283" w:left="709"/>
        <w:rPr/>
      </w:pPr>
      <w:r>
        <w:rPr/>
        <w:t xml:space="preserve">mgr </w:t>
      </w:r>
      <w:r>
        <w:rPr/>
        <w:t>Dariusz Klic</w:t>
      </w:r>
      <w:r>
        <w:rPr/>
        <w:t>h</w:t>
      </w:r>
    </w:p>
    <w:p>
      <w:pPr>
        <w:pStyle w:val="BodyText"/>
        <w:numPr>
          <w:ilvl w:val="0"/>
          <w:numId w:val="0"/>
        </w:numPr>
        <w:spacing w:before="0" w:after="0"/>
        <w:ind w:hanging="0" w:left="0"/>
        <w:rPr/>
      </w:pPr>
      <w:r>
        <w:rPr/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0" w:leader="none"/>
        </w:tabs>
        <w:ind w:hanging="283" w:left="709"/>
        <w:rPr/>
      </w:pPr>
      <w:r>
        <w:rPr/>
        <w:t xml:space="preserve">mgr </w:t>
      </w:r>
      <w:r>
        <w:rPr/>
        <w:t>Anna Ryś</w:t>
      </w:r>
    </w:p>
    <w:p>
      <w:pPr>
        <w:pStyle w:val="BodyText"/>
        <w:numPr>
          <w:ilvl w:val="0"/>
          <w:numId w:val="0"/>
        </w:numPr>
        <w:ind w:hanging="0" w:left="0"/>
        <w:rPr/>
      </w:pPr>
      <w:r>
        <w:rPr/>
      </w:r>
    </w:p>
    <w:p>
      <w:pPr>
        <w:pStyle w:val="BodyText"/>
        <w:rPr/>
      </w:pPr>
      <w:r>
        <w:rPr/>
        <w:t>Nowy Targ, 1</w:t>
      </w:r>
      <w:r>
        <w:rPr/>
        <w:t>5</w:t>
      </w:r>
      <w:r>
        <w:rPr/>
        <w:t xml:space="preserve"> października 2024 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40" w:after="120"/>
      <w:ind w:left="-1418"/>
      <w:rPr/>
    </w:pPr>
    <w:r>
      <w:rPr/>
      <w:drawing>
        <wp:anchor behindDoc="0" distT="0" distB="0" distL="114300" distR="114300" simplePos="0" locked="0" layoutInCell="0" allowOverlap="1" relativeHeight="17">
          <wp:simplePos x="0" y="0"/>
          <wp:positionH relativeFrom="column">
            <wp:posOffset>-356870</wp:posOffset>
          </wp:positionH>
          <wp:positionV relativeFrom="paragraph">
            <wp:posOffset>367030</wp:posOffset>
          </wp:positionV>
          <wp:extent cx="1012190" cy="566420"/>
          <wp:effectExtent l="0" t="0" r="0" b="0"/>
          <wp:wrapTight wrapText="bothSides">
            <wp:wrapPolygon edited="0">
              <wp:start x="-94" y="0"/>
              <wp:lineTo x="-94" y="20911"/>
              <wp:lineTo x="21047" y="20911"/>
              <wp:lineTo x="21047" y="0"/>
              <wp:lineTo x="-94" y="0"/>
            </wp:wrapPolygon>
          </wp:wrapTight>
          <wp:docPr id="1" name="Obraz 7" descr="Opis: Opis: Opis: C:\Users\Lenovo\AppData\Local\Microsoft\Windows\INetCache\Content.Word\logo_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Opis: Opis: Opis: C:\Users\Lenovo\AppData\Local\Microsoft\Windows\INetCache\Content.Word\logo_F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4167505</wp:posOffset>
          </wp:positionH>
          <wp:positionV relativeFrom="paragraph">
            <wp:posOffset>38735</wp:posOffset>
          </wp:positionV>
          <wp:extent cx="1452245" cy="359410"/>
          <wp:effectExtent l="0" t="0" r="0" b="0"/>
          <wp:wrapNone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9012" r="0" b="29546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5752465</wp:posOffset>
          </wp:positionH>
          <wp:positionV relativeFrom="paragraph">
            <wp:posOffset>64135</wp:posOffset>
          </wp:positionV>
          <wp:extent cx="287020" cy="314325"/>
          <wp:effectExtent l="0" t="0" r="0" b="0"/>
          <wp:wrapNone/>
          <wp:docPr id="3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21">
          <wp:simplePos x="0" y="0"/>
          <wp:positionH relativeFrom="column">
            <wp:posOffset>611505</wp:posOffset>
          </wp:positionH>
          <wp:positionV relativeFrom="paragraph">
            <wp:posOffset>-25400</wp:posOffset>
          </wp:positionV>
          <wp:extent cx="1647825" cy="527050"/>
          <wp:effectExtent l="0" t="0" r="0" b="0"/>
          <wp:wrapTight wrapText="bothSides">
            <wp:wrapPolygon edited="0">
              <wp:start x="697" y="2197"/>
              <wp:lineTo x="697" y="18589"/>
              <wp:lineTo x="7940" y="18589"/>
              <wp:lineTo x="20426" y="14689"/>
              <wp:lineTo x="20426" y="6096"/>
              <wp:lineTo x="7940" y="2197"/>
              <wp:lineTo x="697" y="2197"/>
            </wp:wrapPolygon>
          </wp:wrapTight>
          <wp:docPr id="4" name="Obraz 6" descr="Opis: Opis: Opis: Opis: https://variaposnania.pl/wp-content/uploads/2023/09/Logo_UE_RGB_UE_Dofinansowane_RGB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6" descr="Opis: Opis: Opis: Opis: https://variaposnania.pl/wp-content/uploads/2023/09/Logo_UE_RGB_UE_Dofinansowane_RGB-3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25">
          <wp:simplePos x="0" y="0"/>
          <wp:positionH relativeFrom="column">
            <wp:posOffset>2486660</wp:posOffset>
          </wp:positionH>
          <wp:positionV relativeFrom="paragraph">
            <wp:posOffset>36195</wp:posOffset>
          </wp:positionV>
          <wp:extent cx="1588770" cy="409575"/>
          <wp:effectExtent l="0" t="0" r="0" b="0"/>
          <wp:wrapThrough wrapText="bothSides">
            <wp:wrapPolygon edited="0">
              <wp:start x="-28" y="0"/>
              <wp:lineTo x="-28" y="21016"/>
              <wp:lineTo x="21186" y="21016"/>
              <wp:lineTo x="21186" y="0"/>
              <wp:lineTo x="-28" y="0"/>
            </wp:wrapPolygon>
          </wp:wrapThrough>
          <wp:docPr id="5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8936" t="21893" r="7971" b="20792"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9"/>
        <w:tab w:val="center" w:pos="5103" w:leader="none"/>
      </w:tabs>
      <w:rPr>
        <w:rFonts w:ascii="Calibri" w:hAnsi="Calibri" w:cs="Calibri"/>
        <w:color w:val="595959"/>
        <w:sz w:val="18"/>
        <w:szCs w:val="18"/>
      </w:rPr>
    </w:pPr>
    <w:r>
      <w:rPr>
        <w:rFonts w:cs="Calibri" w:ascii="Calibri" w:hAnsi="Calibri"/>
        <w:color w:val="595959"/>
        <w:sz w:val="18"/>
        <w:szCs w:val="18"/>
      </w:rPr>
      <mc:AlternateContent>
        <mc:Choice Requires="wps">
          <w:drawing>
            <wp:anchor behindDoc="1" distT="635" distB="635" distL="635" distR="635" simplePos="0" locked="0" layoutInCell="0" allowOverlap="1" relativeHeight="9">
              <wp:simplePos x="0" y="0"/>
              <wp:positionH relativeFrom="margin">
                <wp:posOffset>-275590</wp:posOffset>
              </wp:positionH>
              <wp:positionV relativeFrom="paragraph">
                <wp:posOffset>161925</wp:posOffset>
              </wp:positionV>
              <wp:extent cx="6240780" cy="635"/>
              <wp:effectExtent l="635" t="635" r="635" b="635"/>
              <wp:wrapNone/>
              <wp:docPr id="6" name="Łącznik prostoliniowy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0960" cy="72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1.7pt,12.75pt" to="469.65pt,12.75pt" ID="Łącznik prostoliniowy 4" stroked="t" o:allowincell="f" style="position:absolute;mso-position-horizontal-relative:margin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Header"/>
    <w:next w:val="BodyText"/>
    <w:qFormat/>
    <w:pPr>
      <w:spacing w:before="140" w:after="0"/>
      <w:outlineLvl w:val="2"/>
    </w:pPr>
    <w:rPr>
      <w:rFonts w:ascii="Liberation Serif" w:hAnsi="Liberation Serif" w:eastAsia="NSimSun"/>
      <w:b/>
      <w:bCs/>
    </w:rPr>
  </w:style>
  <w:style w:type="paragraph" w:styleId="Heading4">
    <w:name w:val="Heading 4"/>
    <w:basedOn w:val="Nagwek"/>
    <w:next w:val="BodyText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StopkaZnak" w:customStyle="1">
    <w:name w:val="Stopka Znak"/>
    <w:basedOn w:val="DefaultParagraphFont"/>
    <w:uiPriority w:val="99"/>
    <w:qFormat/>
    <w:rsid w:val="00197307"/>
    <w:rPr>
      <w:rFonts w:cs="Mangal"/>
      <w:szCs w:val="21"/>
    </w:rPr>
  </w:style>
  <w:style w:type="character" w:styleId="NagwekZnak" w:customStyle="1">
    <w:name w:val="Nagłówek Znak"/>
    <w:basedOn w:val="DefaultParagraphFont"/>
    <w:uiPriority w:val="99"/>
    <w:qFormat/>
    <w:rsid w:val="00197307"/>
    <w:rPr>
      <w:rFonts w:ascii="Liberation Sans" w:hAnsi="Liberation Sans" w:eastAsia="Microsoft YaHei"/>
      <w:sz w:val="28"/>
      <w:szCs w:val="28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97307"/>
    <w:rPr>
      <w:rFonts w:ascii="Tahoma" w:hAnsi="Tahoma" w:cs="Mangal"/>
      <w:sz w:val="16"/>
      <w:szCs w:val="14"/>
    </w:rPr>
  </w:style>
  <w:style w:type="character" w:styleId="Znakinumeracji">
    <w:name w:val="Znaki numeracji"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Liniapozioma" w:customStyle="1">
    <w:name w:val="Linia poziom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Footer">
    <w:name w:val="Footer"/>
    <w:basedOn w:val="Normal"/>
    <w:link w:val="StopkaZnak"/>
    <w:uiPriority w:val="99"/>
    <w:unhideWhenUsed/>
    <w:rsid w:val="00197307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7307"/>
    <w:pPr/>
    <w:rPr>
      <w:rFonts w:ascii="Tahoma" w:hAnsi="Tahoma" w:cs="Mangal"/>
      <w:sz w:val="16"/>
      <w:szCs w:val="14"/>
    </w:rPr>
  </w:style>
  <w:style w:type="paragraph" w:styleId="Title">
    <w:name w:val="Title"/>
    <w:basedOn w:val="Normal"/>
    <w:next w:val="Normal"/>
    <w:qFormat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Arial" w:hAnsi="Arial" w:eastAsia="DejaVu Sans" w:cs="DejaVu Sans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truty@zs1.nowotarski.edu.pl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4803</TotalTime>
  <Application>LibreOffice/7.6.0.3$Windows_X86_64 LibreOffice_project/69edd8b8ebc41d00b4de3915dc82f8f0fc3b6265</Application>
  <AppVersion>15.0000</AppVersion>
  <Pages>1</Pages>
  <Words>2297</Words>
  <Characters>13786</Characters>
  <CharactersWithSpaces>16051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2024-12-13T13:48:00Z</dcterms:created>
  <dc:creator/>
  <dc:description/>
  <dc:language>pl-PL</dc:language>
  <cp:lastModifiedBy/>
  <cp:lastPrinted>2025-06-03T21:47:21Z</cp:lastPrinted>
  <dcterms:modified xsi:type="dcterms:W3CDTF">2025-06-03T22:01:45Z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